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7CBD" w:rsidP="00431823" w:rsidRDefault="00D57CBD" w14:paraId="50F66BCF" w14:textId="77777777">
      <w:pPr>
        <w:pStyle w:val="Titolo"/>
        <w:tabs>
          <w:tab w:val="left" w:pos="9214"/>
        </w:tabs>
        <w:spacing w:before="0" w:line="256" w:lineRule="auto"/>
        <w:ind w:right="-49"/>
        <w:rPr>
          <w:rFonts w:ascii="Arial Nova Light" w:hAnsi="Arial Nova Light"/>
        </w:rPr>
      </w:pPr>
    </w:p>
    <w:p w:rsidR="00F43D09" w:rsidP="00431823" w:rsidRDefault="00F43D09" w14:paraId="64816F72" w14:textId="2237C7BD">
      <w:pPr>
        <w:pStyle w:val="Titolo"/>
        <w:tabs>
          <w:tab w:val="left" w:pos="9214"/>
        </w:tabs>
        <w:spacing w:before="0" w:line="256" w:lineRule="auto"/>
        <w:ind w:right="-49"/>
        <w:rPr>
          <w:rFonts w:ascii="Arial Nova Light" w:hAnsi="Arial Nova Light"/>
        </w:rPr>
      </w:pPr>
      <w:r>
        <w:rPr>
          <w:rFonts w:ascii="Arial Nova Light" w:hAnsi="Arial Nova Light"/>
        </w:rPr>
        <w:t xml:space="preserve">DICHIARAZIONE DI MANLEVA </w:t>
      </w:r>
    </w:p>
    <w:p w:rsidRPr="00510730" w:rsidR="00F43D09" w:rsidP="00F43D09" w:rsidRDefault="00F43D09" w14:paraId="4578CA9C" w14:textId="6625D261">
      <w:pPr>
        <w:pStyle w:val="Corpotesto"/>
        <w:tabs>
          <w:tab w:val="left" w:pos="5573"/>
          <w:tab w:val="left" w:pos="8904"/>
          <w:tab w:val="left" w:pos="9214"/>
        </w:tabs>
        <w:spacing w:before="165"/>
        <w:ind w:left="142" w:right="-49"/>
        <w:jc w:val="both"/>
        <w:rPr>
          <w:rFonts w:ascii="Arial Nova Light" w:hAnsi="Arial Nova Light"/>
        </w:rPr>
      </w:pPr>
      <w:r w:rsidRPr="004F6412">
        <w:rPr>
          <w:rFonts w:ascii="Arial Nova Light" w:hAnsi="Arial Nova Light"/>
        </w:rPr>
        <w:t>Il/La</w:t>
      </w:r>
      <w:r w:rsidRPr="004F6412">
        <w:rPr>
          <w:rFonts w:ascii="Arial Nova Light" w:hAnsi="Arial Nova Light"/>
          <w:spacing w:val="14"/>
        </w:rPr>
        <w:t xml:space="preserve"> </w:t>
      </w:r>
      <w:r w:rsidRPr="004F6412">
        <w:rPr>
          <w:rFonts w:ascii="Arial Nova Light" w:hAnsi="Arial Nova Light"/>
        </w:rPr>
        <w:t>sottoscritto/a</w:t>
      </w:r>
      <w:r w:rsidRPr="004F6412">
        <w:rPr>
          <w:rFonts w:ascii="Arial Nova Light" w:hAnsi="Arial Nova Light"/>
          <w:u w:val="single"/>
        </w:rPr>
        <w:tab/>
      </w:r>
      <w:r w:rsidRPr="004F6412">
        <w:rPr>
          <w:rFonts w:ascii="Arial Nova Light" w:hAnsi="Arial Nova Light"/>
        </w:rPr>
        <w:t>nato/a _______________</w:t>
      </w:r>
      <w:r>
        <w:rPr>
          <w:rFonts w:ascii="Arial Nova Light" w:hAnsi="Arial Nova Light"/>
        </w:rPr>
        <w:t>_______</w:t>
      </w:r>
      <w:r w:rsidRPr="004F6412">
        <w:rPr>
          <w:rFonts w:ascii="Arial Nova Light" w:hAnsi="Arial Nova Light"/>
        </w:rPr>
        <w:t>il giorno</w:t>
      </w:r>
      <w:r w:rsidRPr="004F6412">
        <w:rPr>
          <w:rFonts w:ascii="Arial Nova Light" w:hAnsi="Arial Nova Light"/>
          <w:u w:val="single"/>
        </w:rPr>
        <w:t xml:space="preserve"> </w:t>
      </w:r>
      <w:r>
        <w:rPr>
          <w:rFonts w:ascii="Arial Nova Light" w:hAnsi="Arial Nova Light"/>
          <w:u w:val="single"/>
        </w:rPr>
        <w:t>___________________</w:t>
      </w:r>
      <w:r w:rsidRPr="004F6412">
        <w:rPr>
          <w:rFonts w:ascii="Arial Nova Light" w:hAnsi="Arial Nova Light"/>
        </w:rPr>
        <w:t>,</w:t>
      </w:r>
      <w:r w:rsidRPr="004F6412">
        <w:rPr>
          <w:rFonts w:ascii="Arial Nova Light" w:hAnsi="Arial Nova Light"/>
          <w:spacing w:val="10"/>
        </w:rPr>
        <w:t xml:space="preserve"> </w:t>
      </w:r>
      <w:r w:rsidRPr="004F6412">
        <w:rPr>
          <w:rFonts w:ascii="Arial Nova Light" w:hAnsi="Arial Nova Light"/>
        </w:rPr>
        <w:t>residente</w:t>
      </w:r>
      <w:r w:rsidRPr="004F6412">
        <w:rPr>
          <w:rFonts w:ascii="Arial Nova Light" w:hAnsi="Arial Nova Light"/>
          <w:spacing w:val="8"/>
        </w:rPr>
        <w:t xml:space="preserve"> </w:t>
      </w:r>
      <w:r w:rsidRPr="004F6412">
        <w:rPr>
          <w:rFonts w:ascii="Arial Nova Light" w:hAnsi="Arial Nova Light"/>
        </w:rPr>
        <w:t>a________________________________________ provincia</w:t>
      </w:r>
      <w:r w:rsidRPr="004F6412">
        <w:rPr>
          <w:rFonts w:ascii="Arial Nova Light" w:hAnsi="Arial Nova Light"/>
          <w:u w:val="single"/>
        </w:rPr>
        <w:t xml:space="preserve"> _______</w:t>
      </w:r>
      <w:r w:rsidRPr="004F6412">
        <w:rPr>
          <w:rFonts w:ascii="Arial Nova Light" w:hAnsi="Arial Nova Light"/>
        </w:rPr>
        <w:t>in via ____________________n. __</w:t>
      </w:r>
      <w:r w:rsidRPr="00510730">
        <w:rPr>
          <w:rFonts w:ascii="Arial Nova Light" w:hAnsi="Arial Nova Light"/>
        </w:rPr>
        <w:t>,</w:t>
      </w:r>
      <w:r w:rsidRPr="00510730">
        <w:rPr>
          <w:rFonts w:ascii="Arial Nova Light" w:hAnsi="Arial Nova Light"/>
          <w:spacing w:val="44"/>
        </w:rPr>
        <w:t xml:space="preserve"> </w:t>
      </w:r>
      <w:r w:rsidRPr="00510730">
        <w:rPr>
          <w:rFonts w:ascii="Arial Nova Light" w:hAnsi="Arial Nova Light"/>
        </w:rPr>
        <w:t>codice</w:t>
      </w:r>
      <w:r w:rsidRPr="00510730">
        <w:rPr>
          <w:rFonts w:ascii="Arial Nova Light" w:hAnsi="Arial Nova Light"/>
          <w:spacing w:val="41"/>
        </w:rPr>
        <w:t xml:space="preserve"> </w:t>
      </w:r>
      <w:r w:rsidRPr="00510730">
        <w:rPr>
          <w:rFonts w:ascii="Arial Nova Light" w:hAnsi="Arial Nova Light"/>
        </w:rPr>
        <w:t>fiscale ________________________________in qualità di___________</w:t>
      </w:r>
      <w:r w:rsidRPr="00510730">
        <w:rPr>
          <w:rFonts w:ascii="Arial Nova Light" w:hAnsi="Arial Nova Light"/>
          <w:u w:val="single"/>
        </w:rPr>
        <w:t xml:space="preserve"> 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  <w:b/>
          <w:i/>
        </w:rPr>
        <w:tab/>
      </w:r>
      <w:r w:rsidRPr="00431823">
        <w:rPr>
          <w:rFonts w:ascii="Arial Nova Light" w:hAnsi="Arial Nova Light"/>
          <w:b/>
          <w:iCs/>
        </w:rPr>
        <w:t xml:space="preserve"> </w:t>
      </w:r>
      <w:r w:rsidRPr="00510730">
        <w:rPr>
          <w:rFonts w:ascii="Arial Nova Light" w:hAnsi="Arial Nova Light"/>
        </w:rPr>
        <w:t>dell’impresa</w:t>
      </w:r>
      <w:r w:rsidRPr="00510730">
        <w:rPr>
          <w:rFonts w:ascii="Arial Nova Light" w:hAnsi="Arial Nova Light"/>
          <w:u w:val="single"/>
        </w:rPr>
        <w:t xml:space="preserve"> _________________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,</w:t>
      </w:r>
      <w:r w:rsidRPr="00510730">
        <w:rPr>
          <w:rFonts w:ascii="Arial Nova Light" w:hAnsi="Arial Nova Light"/>
          <w:spacing w:val="18"/>
        </w:rPr>
        <w:t xml:space="preserve"> </w:t>
      </w:r>
      <w:r w:rsidRPr="00510730">
        <w:rPr>
          <w:rFonts w:ascii="Arial Nova Light" w:hAnsi="Arial Nova Light"/>
        </w:rPr>
        <w:t>partita</w:t>
      </w:r>
      <w:r w:rsidRPr="00510730">
        <w:rPr>
          <w:rFonts w:ascii="Arial Nova Light" w:hAnsi="Arial Nova Light"/>
          <w:spacing w:val="17"/>
        </w:rPr>
        <w:t xml:space="preserve"> </w:t>
      </w:r>
      <w:r w:rsidRPr="00510730">
        <w:rPr>
          <w:rFonts w:ascii="Arial Nova Light" w:hAnsi="Arial Nova Light"/>
        </w:rPr>
        <w:t>IVA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,</w:t>
      </w:r>
      <w:r w:rsidRPr="00510730">
        <w:rPr>
          <w:rFonts w:ascii="Arial Nova Light" w:hAnsi="Arial Nova Light"/>
          <w:spacing w:val="21"/>
        </w:rPr>
        <w:t xml:space="preserve"> c</w:t>
      </w:r>
      <w:r w:rsidRPr="00510730">
        <w:rPr>
          <w:rFonts w:ascii="Arial Nova Light" w:hAnsi="Arial Nova Light"/>
        </w:rPr>
        <w:t>on</w:t>
      </w:r>
      <w:r w:rsidRPr="00510730">
        <w:rPr>
          <w:rFonts w:ascii="Arial Nova Light" w:hAnsi="Arial Nova Light"/>
          <w:spacing w:val="17"/>
        </w:rPr>
        <w:t xml:space="preserve"> </w:t>
      </w:r>
      <w:r w:rsidRPr="00510730">
        <w:rPr>
          <w:rFonts w:ascii="Arial Nova Light" w:hAnsi="Arial Nova Light"/>
        </w:rPr>
        <w:t>sede</w:t>
      </w:r>
      <w:r w:rsidRPr="00510730">
        <w:rPr>
          <w:rFonts w:ascii="Arial Nova Light" w:hAnsi="Arial Nova Light"/>
          <w:spacing w:val="19"/>
        </w:rPr>
        <w:t xml:space="preserve"> </w:t>
      </w:r>
      <w:r w:rsidRPr="00510730">
        <w:rPr>
          <w:rFonts w:ascii="Arial Nova Light" w:hAnsi="Arial Nova Light"/>
        </w:rPr>
        <w:t>legale in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provincia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via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n.</w:t>
      </w:r>
      <w:r w:rsidRPr="00510730">
        <w:rPr>
          <w:rFonts w:ascii="Arial Nova Light" w:hAnsi="Arial Nova Light"/>
          <w:u w:val="single"/>
        </w:rPr>
        <w:t xml:space="preserve"> ______</w:t>
      </w:r>
      <w:r w:rsidRPr="00510730">
        <w:rPr>
          <w:rFonts w:ascii="Arial Nova Light" w:hAnsi="Arial Nova Light"/>
        </w:rPr>
        <w:t>,PEC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  <w:u w:val="single"/>
        </w:rPr>
        <w:t>____</w:t>
      </w:r>
      <w:r w:rsidRPr="00510730" w:rsidR="00431823">
        <w:rPr>
          <w:rFonts w:ascii="Arial Nova Light" w:hAnsi="Arial Nova Light"/>
        </w:rPr>
        <w:t>,</w:t>
      </w:r>
    </w:p>
    <w:p w:rsidRPr="00510730" w:rsidR="00F43D09" w:rsidP="00F43D09" w:rsidRDefault="00F43D09" w14:paraId="4601A26E" w14:textId="1FF56AD0" w14:noSpellErr="1">
      <w:pPr>
        <w:pStyle w:val="Corpotesto"/>
        <w:tabs>
          <w:tab w:val="left" w:pos="9214"/>
        </w:tabs>
        <w:spacing w:before="165"/>
        <w:ind w:right="-49"/>
        <w:jc w:val="center"/>
        <w:rPr>
          <w:rFonts w:ascii="Arial Nova Light" w:hAnsi="Arial Nova Light"/>
        </w:rPr>
      </w:pPr>
      <w:r w:rsidRPr="7391D086" w:rsidR="00F43D09">
        <w:rPr>
          <w:rFonts w:ascii="Arial Nova Light" w:hAnsi="Arial Nova Light"/>
          <w:b w:val="1"/>
          <w:bCs w:val="1"/>
        </w:rPr>
        <w:t>DICHIARA</w:t>
      </w:r>
      <w:r w:rsidRPr="7391D086" w:rsidR="00F43D09">
        <w:rPr>
          <w:rFonts w:ascii="Arial Nova Light" w:hAnsi="Arial Nova Light"/>
          <w:b w:val="1"/>
          <w:bCs w:val="1"/>
          <w:spacing w:val="-3"/>
        </w:rPr>
        <w:t xml:space="preserve"> </w:t>
      </w:r>
    </w:p>
    <w:p w:rsidR="0036053D" w:rsidP="00A15997" w:rsidRDefault="00D81994" w14:paraId="12736465" w14:textId="615F554B">
      <w:pPr>
        <w:pStyle w:val="Corpotesto"/>
        <w:numPr>
          <w:ilvl w:val="0"/>
          <w:numId w:val="3"/>
        </w:numPr>
        <w:tabs>
          <w:tab w:val="left" w:pos="7195"/>
        </w:tabs>
        <w:spacing w:before="183"/>
        <w:jc w:val="both"/>
        <w:rPr>
          <w:rStyle w:val="normaltextrun"/>
          <w:rFonts w:ascii="Arial Nova Light" w:hAnsi="Arial Nova Light"/>
          <w:color w:val="000000"/>
          <w:bdr w:val="none" w:color="auto" w:sz="0" w:space="0" w:frame="1"/>
        </w:rPr>
      </w:pPr>
      <w:bookmarkStart w:name="_bookmark0" w:id="0"/>
      <w:bookmarkEnd w:id="0"/>
      <w:r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>d</w:t>
      </w:r>
      <w:r w:rsidR="0036053D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 xml:space="preserve">i aver </w:t>
      </w:r>
      <w:r w:rsidRPr="003B7EFA" w:rsidR="0036053D">
        <w:rPr>
          <w:rStyle w:val="normaltextrun"/>
          <w:rFonts w:ascii="Arial Nova Light" w:hAnsi="Arial Nova Light"/>
          <w:color w:val="000000"/>
          <w:u w:val="single"/>
          <w:bdr w:val="none" w:color="auto" w:sz="0" w:space="0" w:frame="1"/>
        </w:rPr>
        <w:t>optato</w:t>
      </w:r>
      <w:r w:rsidR="0036053D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 xml:space="preserve"> per il </w:t>
      </w:r>
      <w:r w:rsidRPr="0036053D" w:rsidR="0036053D">
        <w:rPr>
          <w:rStyle w:val="normaltextrun"/>
          <w:rFonts w:ascii="Arial Nova Light" w:hAnsi="Arial Nova Light"/>
          <w:color w:val="000000"/>
          <w:u w:val="single"/>
          <w:bdr w:val="none" w:color="auto" w:sz="0" w:space="0" w:frame="1"/>
        </w:rPr>
        <w:t>pagamento dell’agevolazione presso il fornitore</w:t>
      </w:r>
      <w:r w:rsidR="0036053D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 xml:space="preserve"> di cui al Paragrafo 7</w:t>
      </w:r>
      <w:r w:rsidR="00A15997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>, terzultimo cpv</w:t>
      </w:r>
      <w:r w:rsidR="0036053D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 xml:space="preserve">, </w:t>
      </w:r>
      <w:r w:rsidRPr="0036053D" w:rsidR="0036053D">
        <w:rPr>
          <w:rStyle w:val="normaltextrun"/>
          <w:rFonts w:ascii="Arial Nova Light" w:hAnsi="Arial Nova Light"/>
          <w:i/>
          <w:iCs/>
          <w:color w:val="000000"/>
          <w:bdr w:val="none" w:color="auto" w:sz="0" w:space="0" w:frame="1"/>
        </w:rPr>
        <w:t>dell’Avviso di apertura del portale di accesso alle agevolazioni e istruzioni operative</w:t>
      </w:r>
      <w:r w:rsidR="0036053D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 xml:space="preserve"> del Fondo Innovazion</w:t>
      </w:r>
      <w:r w:rsidR="009D3029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>e</w:t>
      </w:r>
      <w:r w:rsidR="00A15997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>;</w:t>
      </w:r>
    </w:p>
    <w:p w:rsidRPr="00F036E2" w:rsidR="00F036E2" w:rsidP="00F036E2" w:rsidRDefault="00A15997" w14:paraId="14491DBE" w14:textId="478AFDB0">
      <w:pPr>
        <w:pStyle w:val="Corpotesto"/>
        <w:numPr>
          <w:ilvl w:val="0"/>
          <w:numId w:val="3"/>
        </w:numPr>
        <w:tabs>
          <w:tab w:val="left" w:pos="7195"/>
        </w:tabs>
        <w:spacing w:before="183"/>
        <w:jc w:val="both"/>
        <w:rPr>
          <w:rFonts w:ascii="Arial Nova Light" w:hAnsi="Arial Nova Light"/>
        </w:rPr>
      </w:pPr>
      <w:r w:rsidRPr="00A15997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 xml:space="preserve">di </w:t>
      </w:r>
      <w:r w:rsidRPr="005570D4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>confermare</w:t>
      </w:r>
      <w:r w:rsidRPr="00A15997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 xml:space="preserve"> conseguentemente </w:t>
      </w:r>
      <w:r w:rsidR="00A07101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 xml:space="preserve">la volontà </w:t>
      </w:r>
      <w:r w:rsidRPr="00A15997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 xml:space="preserve">che </w:t>
      </w:r>
      <w:r w:rsidR="009418FF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>ISMEA provveda a</w:t>
      </w:r>
      <w:r w:rsidRPr="00A15997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 xml:space="preserve">l </w:t>
      </w:r>
      <w:r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>versamento</w:t>
      </w:r>
      <w:r w:rsidRPr="00A15997">
        <w:rPr>
          <w:rStyle w:val="normaltextrun"/>
          <w:rFonts w:ascii="Arial Nova Light" w:hAnsi="Arial Nova Light"/>
          <w:color w:val="000000"/>
          <w:bdr w:val="none" w:color="auto" w:sz="0" w:space="0" w:frame="1"/>
        </w:rPr>
        <w:t xml:space="preserve"> </w:t>
      </w:r>
      <w:r w:rsidRPr="00A15997">
        <w:rPr>
          <w:rFonts w:ascii="Arial Nova Light" w:hAnsi="Arial Nova Light"/>
          <w:color w:val="000000"/>
          <w:bdr w:val="none" w:color="auto" w:sz="0" w:space="0" w:frame="1"/>
        </w:rPr>
        <w:t>dell’agevolazione per l’acquisto di ciascun bene sul conto corrente bancario intestato a</w:t>
      </w:r>
      <w:r w:rsidR="00A84E2B">
        <w:rPr>
          <w:rFonts w:ascii="Arial Nova Light" w:hAnsi="Arial Nova Light"/>
          <w:color w:val="000000"/>
          <w:bdr w:val="none" w:color="auto" w:sz="0" w:space="0" w:frame="1"/>
        </w:rPr>
        <w:t xml:space="preserve"> ciascun</w:t>
      </w:r>
      <w:r w:rsidRPr="00A15997">
        <w:rPr>
          <w:rFonts w:ascii="Arial Nova Light" w:hAnsi="Arial Nova Light"/>
          <w:color w:val="000000"/>
          <w:bdr w:val="none" w:color="auto" w:sz="0" w:space="0" w:frame="1"/>
        </w:rPr>
        <w:t xml:space="preserve"> rivenditore</w:t>
      </w:r>
      <w:r>
        <w:rPr>
          <w:rFonts w:ascii="Arial Nova Light" w:hAnsi="Arial Nova Light"/>
          <w:color w:val="000000"/>
          <w:bdr w:val="none" w:color="auto" w:sz="0" w:space="0" w:frame="1"/>
        </w:rPr>
        <w:t xml:space="preserve">, </w:t>
      </w:r>
      <w:r w:rsidR="00A84E2B">
        <w:rPr>
          <w:rFonts w:ascii="Arial Nova Light" w:hAnsi="Arial Nova Light"/>
          <w:color w:val="000000"/>
          <w:bdr w:val="none" w:color="auto" w:sz="0" w:space="0" w:frame="1"/>
        </w:rPr>
        <w:t xml:space="preserve">come </w:t>
      </w:r>
      <w:r>
        <w:rPr>
          <w:rFonts w:ascii="Arial Nova Light" w:hAnsi="Arial Nova Light"/>
          <w:color w:val="000000"/>
          <w:bdr w:val="none" w:color="auto" w:sz="0" w:space="0" w:frame="1"/>
        </w:rPr>
        <w:t xml:space="preserve">identificato dalle coordinate </w:t>
      </w:r>
      <w:r w:rsidRPr="00A15997">
        <w:rPr>
          <w:rFonts w:ascii="Arial Nova Light" w:hAnsi="Arial Nova Light"/>
          <w:color w:val="000000"/>
          <w:bdr w:val="none" w:color="auto" w:sz="0" w:space="0" w:frame="1"/>
        </w:rPr>
        <w:t>in</w:t>
      </w:r>
      <w:r w:rsidRPr="00412F5B">
        <w:rPr>
          <w:rFonts w:ascii="Arial Nova Light" w:hAnsi="Arial Nova Light"/>
          <w:bdr w:val="none" w:color="auto" w:sz="0" w:space="0" w:frame="1"/>
        </w:rPr>
        <w:t>dicate nel portale ISMEA alla sezione “</w:t>
      </w:r>
      <w:r w:rsidRPr="00412F5B">
        <w:rPr>
          <w:rFonts w:ascii="Arial Nova Light" w:hAnsi="Arial Nova Light"/>
          <w:i/>
          <w:iCs/>
          <w:bdr w:val="none" w:color="auto" w:sz="0" w:space="0" w:frame="1"/>
        </w:rPr>
        <w:t>conferma ordine</w:t>
      </w:r>
      <w:r w:rsidRPr="00412F5B">
        <w:rPr>
          <w:rFonts w:ascii="Arial Nova Light" w:hAnsi="Arial Nova Light"/>
          <w:bdr w:val="none" w:color="auto" w:sz="0" w:space="0" w:frame="1"/>
        </w:rPr>
        <w:t>”</w:t>
      </w:r>
      <w:r w:rsidRPr="00412F5B" w:rsidR="00F036E2">
        <w:rPr>
          <w:rFonts w:ascii="Arial Nova Light" w:hAnsi="Arial Nova Light"/>
          <w:bdr w:val="none" w:color="auto" w:sz="0" w:space="0" w:frame="1"/>
        </w:rPr>
        <w:t>.</w:t>
      </w:r>
    </w:p>
    <w:p w:rsidR="00610D9B" w:rsidP="00F43D09" w:rsidRDefault="0036053D" w14:paraId="1FDDDC6F" w14:textId="43D7129B">
      <w:pPr>
        <w:pStyle w:val="Corpotesto"/>
        <w:tabs>
          <w:tab w:val="left" w:pos="7195"/>
        </w:tabs>
        <w:spacing w:before="183"/>
        <w:ind w:left="115"/>
        <w:jc w:val="both"/>
        <w:rPr>
          <w:rFonts w:ascii="Arial Nova Light" w:hAnsi="Arial Nova Light"/>
        </w:rPr>
      </w:pPr>
      <w:r w:rsidRPr="00A15997">
        <w:rPr>
          <w:rFonts w:ascii="Arial Nova Light" w:hAnsi="Arial Nova Light"/>
        </w:rPr>
        <w:t>In conseguenza di quanto sopra, il/la sottoscritto/a</w:t>
      </w:r>
      <w:r w:rsidR="00A15997">
        <w:rPr>
          <w:rFonts w:ascii="Arial Nova Light" w:hAnsi="Arial Nova Light"/>
        </w:rPr>
        <w:t>,</w:t>
      </w:r>
      <w:r w:rsidRPr="00A15997">
        <w:rPr>
          <w:rFonts w:ascii="Arial Nova Light" w:hAnsi="Arial Nova Light"/>
        </w:rPr>
        <w:t xml:space="preserve"> con la presente dichiarazione</w:t>
      </w:r>
      <w:r w:rsidRPr="00A84E2B" w:rsidR="004369F0">
        <w:rPr>
          <w:rFonts w:ascii="Arial Nova Light" w:hAnsi="Arial Nova Light"/>
        </w:rPr>
        <w:t>,</w:t>
      </w:r>
      <w:r w:rsidRPr="00A84E2B" w:rsidR="00A15997">
        <w:rPr>
          <w:rFonts w:ascii="Arial Nova Light" w:hAnsi="Arial Nova Light"/>
        </w:rPr>
        <w:t xml:space="preserve"> </w:t>
      </w:r>
      <w:r w:rsidR="00412F5B">
        <w:rPr>
          <w:rFonts w:ascii="Arial Nova Light" w:hAnsi="Arial Nova Light"/>
        </w:rPr>
        <w:t xml:space="preserve">conferma che il pagamento che ISMEA effettuerà sul conto corrente del rivenditore </w:t>
      </w:r>
      <w:r w:rsidRPr="00006077" w:rsidR="00FA3C88">
        <w:rPr>
          <w:rFonts w:ascii="Arial Nova Light" w:hAnsi="Arial Nova Light"/>
          <w:u w:val="single"/>
        </w:rPr>
        <w:t xml:space="preserve">sarà da intendersi come effettuato in favore, </w:t>
      </w:r>
      <w:r w:rsidRPr="00006077" w:rsidR="00006077">
        <w:rPr>
          <w:rFonts w:ascii="Arial Nova Light" w:hAnsi="Arial Nova Light"/>
          <w:u w:val="single"/>
        </w:rPr>
        <w:t>in</w:t>
      </w:r>
      <w:r w:rsidRPr="00006077" w:rsidR="00FA3C88">
        <w:rPr>
          <w:rFonts w:ascii="Arial Nova Light" w:hAnsi="Arial Nova Light"/>
          <w:u w:val="single"/>
        </w:rPr>
        <w:t xml:space="preserve"> nome e per conto del sottos</w:t>
      </w:r>
      <w:r w:rsidRPr="00006077" w:rsidR="006A41DF">
        <w:rPr>
          <w:rFonts w:ascii="Arial Nova Light" w:hAnsi="Arial Nova Light"/>
          <w:u w:val="single"/>
        </w:rPr>
        <w:t>critto</w:t>
      </w:r>
      <w:r w:rsidRPr="005570D4" w:rsidR="006A41DF">
        <w:rPr>
          <w:rFonts w:ascii="Arial Nova Light" w:hAnsi="Arial Nova Light"/>
        </w:rPr>
        <w:t xml:space="preserve"> </w:t>
      </w:r>
      <w:r w:rsidR="006A41DF">
        <w:rPr>
          <w:rFonts w:ascii="Arial Nova Light" w:hAnsi="Arial Nova Light"/>
        </w:rPr>
        <w:t>medesimo</w:t>
      </w:r>
      <w:r w:rsidR="00C52310">
        <w:rPr>
          <w:rFonts w:ascii="Arial Nova Light" w:hAnsi="Arial Nova Light"/>
        </w:rPr>
        <w:t xml:space="preserve">, </w:t>
      </w:r>
      <w:r w:rsidR="00006077">
        <w:rPr>
          <w:rFonts w:ascii="Arial Nova Light" w:hAnsi="Arial Nova Light"/>
        </w:rPr>
        <w:t xml:space="preserve">e </w:t>
      </w:r>
      <w:r w:rsidRPr="00844D5B" w:rsidR="00006077">
        <w:rPr>
          <w:rFonts w:ascii="Arial Nova Light" w:hAnsi="Arial Nova Light"/>
          <w:u w:val="single"/>
        </w:rPr>
        <w:t>dichia</w:t>
      </w:r>
      <w:r w:rsidRPr="00844D5B" w:rsidR="00844D5B">
        <w:rPr>
          <w:rFonts w:ascii="Arial Nova Light" w:hAnsi="Arial Nova Light"/>
          <w:u w:val="single"/>
        </w:rPr>
        <w:t>r</w:t>
      </w:r>
      <w:r w:rsidRPr="00844D5B" w:rsidR="00006077">
        <w:rPr>
          <w:rFonts w:ascii="Arial Nova Light" w:hAnsi="Arial Nova Light"/>
          <w:u w:val="single"/>
        </w:rPr>
        <w:t xml:space="preserve">a sin da ora </w:t>
      </w:r>
      <w:r w:rsidRPr="00844D5B" w:rsidR="00844D5B">
        <w:rPr>
          <w:rFonts w:ascii="Arial Nova Light" w:hAnsi="Arial Nova Light"/>
          <w:u w:val="single"/>
        </w:rPr>
        <w:t xml:space="preserve">che non avrà </w:t>
      </w:r>
      <w:r w:rsidRPr="00844D5B" w:rsidR="00C52310">
        <w:rPr>
          <w:rFonts w:ascii="Arial Nova Light" w:hAnsi="Arial Nova Light"/>
          <w:u w:val="single"/>
        </w:rPr>
        <w:t>nulla a che pretendere da ISMEA</w:t>
      </w:r>
      <w:r w:rsidRPr="00844D5B" w:rsidR="00DC00A7">
        <w:rPr>
          <w:rFonts w:ascii="Arial Nova Light" w:hAnsi="Arial Nova Light"/>
          <w:u w:val="single"/>
        </w:rPr>
        <w:t xml:space="preserve"> </w:t>
      </w:r>
      <w:r w:rsidRPr="00844D5B" w:rsidR="00590044">
        <w:rPr>
          <w:rFonts w:ascii="Arial Nova Light" w:hAnsi="Arial Nova Light"/>
          <w:u w:val="single"/>
        </w:rPr>
        <w:t xml:space="preserve">in relazione al versamento </w:t>
      </w:r>
      <w:r w:rsidRPr="00844D5B" w:rsidR="003B7EFA">
        <w:rPr>
          <w:rFonts w:ascii="Arial Nova Light" w:hAnsi="Arial Nova Light"/>
          <w:u w:val="single"/>
        </w:rPr>
        <w:t>eseguito</w:t>
      </w:r>
      <w:r w:rsidR="00590044">
        <w:rPr>
          <w:rFonts w:ascii="Arial Nova Light" w:hAnsi="Arial Nova Light"/>
        </w:rPr>
        <w:t>.</w:t>
      </w:r>
    </w:p>
    <w:p w:rsidR="0036053D" w:rsidP="00F43D09" w:rsidRDefault="00610D9B" w14:paraId="6E7E2179" w14:textId="0982CE21" w14:noSpellErr="1">
      <w:pPr>
        <w:pStyle w:val="Corpotesto"/>
        <w:tabs>
          <w:tab w:val="left" w:pos="7195"/>
        </w:tabs>
        <w:spacing w:before="183"/>
        <w:ind w:left="115"/>
        <w:jc w:val="both"/>
      </w:pPr>
      <w:bookmarkStart w:name="_Int_pQ7ScWTC" w:id="778213127"/>
      <w:r w:rsidRPr="7391D086" w:rsidR="00610D9B">
        <w:rPr>
          <w:rFonts w:ascii="Arial Nova Light" w:hAnsi="Arial Nova Light"/>
        </w:rPr>
        <w:t>Inoltre</w:t>
      </w:r>
      <w:bookmarkEnd w:id="778213127"/>
      <w:r w:rsidRPr="7391D086" w:rsidR="003B7EFA">
        <w:rPr>
          <w:rFonts w:ascii="Arial Nova Light" w:hAnsi="Arial Nova Light"/>
        </w:rPr>
        <w:t xml:space="preserve"> e conseguentemente</w:t>
      </w:r>
      <w:r w:rsidRPr="7391D086" w:rsidR="00610D9B">
        <w:rPr>
          <w:rFonts w:ascii="Arial Nova Light" w:hAnsi="Arial Nova Light"/>
        </w:rPr>
        <w:t xml:space="preserve">, il sottoscritto </w:t>
      </w:r>
      <w:r w:rsidRPr="7391D086" w:rsidR="00A15997">
        <w:rPr>
          <w:rFonts w:ascii="Arial Nova Light" w:hAnsi="Arial Nova Light"/>
          <w:u w:val="single"/>
        </w:rPr>
        <w:t>manleva</w:t>
      </w:r>
      <w:r w:rsidRPr="7391D086" w:rsidR="0036053D">
        <w:rPr>
          <w:rFonts w:ascii="Arial Nova Light" w:hAnsi="Arial Nova Light"/>
        </w:rPr>
        <w:t xml:space="preserve"> ISMEA </w:t>
      </w:r>
      <w:r w:rsidRPr="7391D086" w:rsidR="00A15997">
        <w:rPr>
          <w:rFonts w:ascii="Arial Nova Light" w:hAnsi="Arial Nova Light"/>
        </w:rPr>
        <w:t>da ogni</w:t>
      </w:r>
      <w:r w:rsidRPr="7391D086" w:rsidR="0036053D">
        <w:rPr>
          <w:rFonts w:ascii="Arial Nova Light" w:hAnsi="Arial Nova Light"/>
        </w:rPr>
        <w:t xml:space="preserve"> responsabilità </w:t>
      </w:r>
      <w:r w:rsidRPr="7391D086" w:rsidR="004369F0">
        <w:rPr>
          <w:rFonts w:ascii="Arial Nova Light" w:hAnsi="Arial Nova Light"/>
        </w:rPr>
        <w:t xml:space="preserve">che </w:t>
      </w:r>
      <w:r w:rsidRPr="7391D086" w:rsidR="00A84E2B">
        <w:rPr>
          <w:rFonts w:ascii="Arial Nova Light" w:hAnsi="Arial Nova Light"/>
        </w:rPr>
        <w:t>possa</w:t>
      </w:r>
      <w:r w:rsidRPr="7391D086" w:rsidR="0036053D">
        <w:rPr>
          <w:rFonts w:ascii="Arial Nova Light" w:hAnsi="Arial Nova Light"/>
        </w:rPr>
        <w:t xml:space="preserve"> </w:t>
      </w:r>
      <w:r w:rsidRPr="7391D086" w:rsidR="004369F0">
        <w:rPr>
          <w:rFonts w:ascii="Arial Nova Light" w:hAnsi="Arial Nova Light"/>
        </w:rPr>
        <w:t>derivare da eventual</w:t>
      </w:r>
      <w:r w:rsidRPr="7391D086" w:rsidR="00A84E2B">
        <w:rPr>
          <w:rFonts w:ascii="Arial Nova Light" w:hAnsi="Arial Nova Light"/>
        </w:rPr>
        <w:t>i</w:t>
      </w:r>
      <w:r w:rsidRPr="7391D086" w:rsidR="0036053D">
        <w:rPr>
          <w:rFonts w:ascii="Arial Nova Light" w:hAnsi="Arial Nova Light"/>
        </w:rPr>
        <w:t xml:space="preserve"> inadempiment</w:t>
      </w:r>
      <w:r w:rsidRPr="7391D086" w:rsidR="00A84E2B">
        <w:rPr>
          <w:rFonts w:ascii="Arial Nova Light" w:hAnsi="Arial Nova Light"/>
        </w:rPr>
        <w:t>i</w:t>
      </w:r>
      <w:r w:rsidRPr="7391D086" w:rsidR="0036053D">
        <w:rPr>
          <w:rFonts w:ascii="Arial Nova Light" w:hAnsi="Arial Nova Light"/>
        </w:rPr>
        <w:t xml:space="preserve"> </w:t>
      </w:r>
      <w:r w:rsidRPr="7391D086" w:rsidR="00A84E2B">
        <w:rPr>
          <w:rFonts w:ascii="Arial Nova Light" w:hAnsi="Arial Nova Light"/>
        </w:rPr>
        <w:t xml:space="preserve">posti in essere dal </w:t>
      </w:r>
      <w:r w:rsidRPr="7391D086" w:rsidR="00234496">
        <w:rPr>
          <w:rFonts w:ascii="Arial Nova Light" w:hAnsi="Arial Nova Light"/>
        </w:rPr>
        <w:t>f</w:t>
      </w:r>
      <w:r w:rsidRPr="7391D086" w:rsidR="00A84E2B">
        <w:rPr>
          <w:rFonts w:ascii="Arial Nova Light" w:hAnsi="Arial Nova Light"/>
        </w:rPr>
        <w:t>ornitore</w:t>
      </w:r>
      <w:r w:rsidRPr="7391D086" w:rsidR="004369F0">
        <w:rPr>
          <w:rFonts w:ascii="Arial Nova Light" w:hAnsi="Arial Nova Light"/>
        </w:rPr>
        <w:t xml:space="preserve"> </w:t>
      </w:r>
      <w:r w:rsidRPr="7391D086" w:rsidR="00A84E2B">
        <w:rPr>
          <w:rFonts w:ascii="Arial Nova Light" w:hAnsi="Arial Nova Light"/>
        </w:rPr>
        <w:t>nel</w:t>
      </w:r>
      <w:r w:rsidRPr="7391D086" w:rsidR="00234496">
        <w:rPr>
          <w:rFonts w:ascii="Arial Nova Light" w:hAnsi="Arial Nova Light"/>
        </w:rPr>
        <w:t>l’ambito del</w:t>
      </w:r>
      <w:r w:rsidRPr="7391D086" w:rsidR="00A84E2B">
        <w:rPr>
          <w:rFonts w:ascii="Arial Nova Light" w:hAnsi="Arial Nova Light"/>
        </w:rPr>
        <w:t xml:space="preserve"> </w:t>
      </w:r>
      <w:r w:rsidRPr="7391D086" w:rsidR="004369F0">
        <w:rPr>
          <w:rFonts w:ascii="Arial Nova Light" w:hAnsi="Arial Nova Light"/>
        </w:rPr>
        <w:t xml:space="preserve">contratto di </w:t>
      </w:r>
      <w:r w:rsidRPr="7391D086" w:rsidR="00A84E2B">
        <w:rPr>
          <w:rFonts w:ascii="Arial Nova Light" w:hAnsi="Arial Nova Light"/>
        </w:rPr>
        <w:t>acquisto, ovvero da</w:t>
      </w:r>
      <w:r w:rsidRPr="7391D086" w:rsidR="00234496">
        <w:rPr>
          <w:rFonts w:ascii="Arial Nova Light" w:hAnsi="Arial Nova Light"/>
        </w:rPr>
        <w:t>lle conseguenze di</w:t>
      </w:r>
      <w:r w:rsidRPr="7391D086" w:rsidR="00073B4F">
        <w:rPr>
          <w:rFonts w:ascii="Arial Nova Light" w:hAnsi="Arial Nova Light"/>
        </w:rPr>
        <w:t xml:space="preserve"> </w:t>
      </w:r>
      <w:r w:rsidRPr="7391D086" w:rsidR="00234496">
        <w:rPr>
          <w:rFonts w:ascii="Arial Nova Light" w:hAnsi="Arial Nova Light"/>
        </w:rPr>
        <w:t xml:space="preserve">ogni </w:t>
      </w:r>
      <w:r w:rsidRPr="7391D086" w:rsidR="00073B4F">
        <w:rPr>
          <w:rFonts w:ascii="Arial Nova Light" w:hAnsi="Arial Nova Light"/>
        </w:rPr>
        <w:t>eventual</w:t>
      </w:r>
      <w:r w:rsidRPr="7391D086" w:rsidR="00234496">
        <w:rPr>
          <w:rFonts w:ascii="Arial Nova Light" w:hAnsi="Arial Nova Light"/>
        </w:rPr>
        <w:t>e</w:t>
      </w:r>
      <w:r w:rsidRPr="7391D086" w:rsidR="00073B4F">
        <w:rPr>
          <w:rFonts w:ascii="Arial Nova Light" w:hAnsi="Arial Nova Light"/>
        </w:rPr>
        <w:t xml:space="preserve"> </w:t>
      </w:r>
      <w:r w:rsidRPr="7391D086" w:rsidR="00A84E2B">
        <w:rPr>
          <w:rFonts w:ascii="Arial Nova Light" w:hAnsi="Arial Nova Light"/>
        </w:rPr>
        <w:t>vicend</w:t>
      </w:r>
      <w:r w:rsidRPr="7391D086" w:rsidR="00234496">
        <w:rPr>
          <w:rFonts w:ascii="Arial Nova Light" w:hAnsi="Arial Nova Light"/>
        </w:rPr>
        <w:t>a</w:t>
      </w:r>
      <w:r w:rsidRPr="7391D086" w:rsidR="00073B4F">
        <w:rPr>
          <w:rFonts w:ascii="Arial Nova Light" w:hAnsi="Arial Nova Light"/>
        </w:rPr>
        <w:t xml:space="preserve"> che possa incidere sull’esecuzione del contratto</w:t>
      </w:r>
      <w:r w:rsidRPr="7391D086" w:rsidR="00234496">
        <w:rPr>
          <w:rFonts w:ascii="Arial Nova Light" w:hAnsi="Arial Nova Light"/>
        </w:rPr>
        <w:t xml:space="preserve"> stesso</w:t>
      </w:r>
      <w:r w:rsidRPr="7391D086" w:rsidR="00073B4F">
        <w:rPr>
          <w:rFonts w:ascii="Arial Nova Light" w:hAnsi="Arial Nova Light"/>
        </w:rPr>
        <w:t>.</w:t>
      </w:r>
    </w:p>
    <w:p w:rsidR="00F43D09" w:rsidP="00F43D09" w:rsidRDefault="00F43D09" w14:paraId="265D8683" w14:textId="77777777">
      <w:pPr>
        <w:pStyle w:val="Corpotesto"/>
        <w:spacing w:before="0"/>
        <w:rPr>
          <w:rFonts w:ascii="Arial Nova Light" w:hAnsi="Arial Nova Light"/>
        </w:rPr>
      </w:pPr>
    </w:p>
    <w:tbl>
      <w:tblPr>
        <w:tblW w:w="894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  <w:gridCol w:w="3870"/>
      </w:tblGrid>
      <w:tr w:rsidRPr="002D7A6A" w:rsidR="002D7A6A" w:rsidTr="7391D086" w14:paraId="6DD28DD2" w14:textId="77777777">
        <w:trPr>
          <w:trHeight w:val="30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/>
            <w:hideMark/>
          </w:tcPr>
          <w:p w:rsidRPr="002D7A6A" w:rsidR="002D7A6A" w:rsidP="7391D086" w:rsidRDefault="002D7A6A" w14:paraId="42295132" w14:textId="77777777" w14:noSpellErr="1">
            <w:pPr>
              <w:widowControl w:val="0"/>
              <w:autoSpaceDE w:val="0"/>
              <w:autoSpaceDN w:val="0"/>
              <w:spacing w:before="162" w:after="0" w:line="256" w:lineRule="auto"/>
              <w:ind w:left="115"/>
              <w:jc w:val="center"/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</w:pPr>
            <w:r w:rsidRPr="002D7A6A" w:rsidR="002D7A6A"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  <w:t>In fede </w:t>
            </w:r>
          </w:p>
        </w:tc>
        <w:tc>
          <w:tcPr>
            <w:tcW w:w="3870" w:type="dxa"/>
            <w:tcBorders>
              <w:top w:val="nil"/>
              <w:left w:val="nil"/>
              <w:bottom w:val="single" w:color="auto" w:sz="6" w:space="0"/>
              <w:right w:val="nil"/>
            </w:tcBorders>
            <w:tcMar/>
            <w:hideMark/>
          </w:tcPr>
          <w:p w:rsidRPr="002D7A6A" w:rsidR="002D7A6A" w:rsidP="7391D086" w:rsidRDefault="002D7A6A" w14:paraId="461CB472" w14:textId="77777777" w14:noSpellErr="1">
            <w:pPr>
              <w:widowControl w:val="0"/>
              <w:autoSpaceDE w:val="0"/>
              <w:autoSpaceDN w:val="0"/>
              <w:spacing w:before="162" w:after="0" w:line="256" w:lineRule="auto"/>
              <w:ind w:left="115"/>
              <w:jc w:val="center"/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</w:pPr>
            <w:r w:rsidRPr="002D7A6A" w:rsidR="002D7A6A"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  <w:t>Il dichiarante </w:t>
            </w:r>
          </w:p>
          <w:p w:rsidRPr="002D7A6A" w:rsidR="002D7A6A" w:rsidP="002D7A6A" w:rsidRDefault="002D7A6A" w14:paraId="5643459D" w14:textId="77777777">
            <w:pPr>
              <w:widowControl w:val="0"/>
              <w:autoSpaceDE w:val="0"/>
              <w:autoSpaceDN w:val="0"/>
              <w:spacing w:before="162" w:after="0" w:line="256" w:lineRule="auto"/>
              <w:ind w:left="115"/>
              <w:jc w:val="both"/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</w:pPr>
            <w:r w:rsidRPr="002D7A6A"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  <w:t> </w:t>
            </w:r>
          </w:p>
        </w:tc>
      </w:tr>
      <w:tr w:rsidRPr="002D7A6A" w:rsidR="002D7A6A" w:rsidTr="7391D086" w14:paraId="37949D40" w14:textId="77777777">
        <w:trPr>
          <w:trHeight w:val="300"/>
        </w:trPr>
        <w:tc>
          <w:tcPr>
            <w:tcW w:w="5070" w:type="dxa"/>
            <w:tcBorders>
              <w:top w:val="nil"/>
              <w:left w:val="nil"/>
              <w:bottom w:val="nil"/>
              <w:right w:val="single" w:color="auto" w:sz="6" w:space="0"/>
            </w:tcBorders>
            <w:tcMar/>
            <w:hideMark/>
          </w:tcPr>
          <w:p w:rsidRPr="002D7A6A" w:rsidR="002D7A6A" w:rsidP="7391D086" w:rsidRDefault="002D7A6A" w14:paraId="41979FCF" w14:textId="77777777" w14:noSpellErr="1">
            <w:pPr>
              <w:widowControl w:val="0"/>
              <w:autoSpaceDE w:val="0"/>
              <w:autoSpaceDN w:val="0"/>
              <w:spacing w:before="162" w:after="0" w:line="256" w:lineRule="auto"/>
              <w:ind w:left="115"/>
              <w:jc w:val="center"/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</w:pPr>
            <w:r w:rsidRPr="002D7A6A" w:rsidR="002D7A6A"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  <w:t>_______________lì, ________________ </w:t>
            </w:r>
          </w:p>
          <w:p w:rsidRPr="002D7A6A" w:rsidR="002D7A6A" w:rsidP="7391D086" w:rsidRDefault="002D7A6A" w14:paraId="70DA9F0A" w14:textId="77777777" w14:noSpellErr="1">
            <w:pPr>
              <w:widowControl w:val="0"/>
              <w:autoSpaceDE w:val="0"/>
              <w:autoSpaceDN w:val="0"/>
              <w:spacing w:before="162" w:after="0" w:line="256" w:lineRule="auto"/>
              <w:ind w:left="115"/>
              <w:jc w:val="center"/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</w:pPr>
            <w:r w:rsidRPr="002D7A6A" w:rsidR="002D7A6A"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  <w:t> </w:t>
            </w:r>
          </w:p>
        </w:tc>
        <w:tc>
          <w:tcPr>
            <w:tcW w:w="3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2D7A6A" w:rsidR="002D7A6A" w:rsidP="002D7A6A" w:rsidRDefault="002D7A6A" w14:paraId="0E14307B" w14:textId="77777777">
            <w:pPr>
              <w:widowControl w:val="0"/>
              <w:autoSpaceDE w:val="0"/>
              <w:autoSpaceDN w:val="0"/>
              <w:spacing w:before="162" w:after="0" w:line="256" w:lineRule="auto"/>
              <w:ind w:left="115"/>
              <w:jc w:val="both"/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</w:pPr>
            <w:r w:rsidRPr="002D7A6A">
              <w:rPr>
                <w:rFonts w:ascii="Arial Nova Light" w:hAnsi="Arial Nova Light" w:eastAsia="Calibri" w:cs="Calibri"/>
                <w:kern w:val="2"/>
                <w:lang w:eastAsia="en-US"/>
                <w14:ligatures w14:val="standardContextual"/>
              </w:rPr>
              <w:t> </w:t>
            </w:r>
          </w:p>
        </w:tc>
      </w:tr>
    </w:tbl>
    <w:p w:rsidRPr="005F6755" w:rsidR="005F6755" w:rsidP="005F6755" w:rsidRDefault="005F6755" w14:paraId="5A91D6F8" w14:textId="77777777">
      <w:pPr>
        <w:rPr>
          <w:lang w:eastAsia="en-US"/>
        </w:rPr>
      </w:pPr>
    </w:p>
    <w:p w:rsidRPr="005F6755" w:rsidR="005F6755" w:rsidP="005F6755" w:rsidRDefault="005F6755" w14:paraId="5B359505" w14:textId="77777777">
      <w:pPr>
        <w:rPr>
          <w:lang w:eastAsia="en-US"/>
        </w:rPr>
      </w:pPr>
    </w:p>
    <w:p w:rsidRPr="005F6755" w:rsidR="005F6755" w:rsidP="005F6755" w:rsidRDefault="005F6755" w14:paraId="4C861DB1" w14:textId="77777777">
      <w:pPr>
        <w:rPr>
          <w:lang w:eastAsia="en-US"/>
        </w:rPr>
      </w:pPr>
    </w:p>
    <w:p w:rsidRPr="005F6755" w:rsidR="005F6755" w:rsidP="005F6755" w:rsidRDefault="005F6755" w14:paraId="0BD5A2BF" w14:textId="77777777">
      <w:pPr>
        <w:rPr>
          <w:lang w:eastAsia="en-US"/>
        </w:rPr>
      </w:pPr>
    </w:p>
    <w:p w:rsidRPr="005F6755" w:rsidR="005F6755" w:rsidP="005F6755" w:rsidRDefault="005F6755" w14:paraId="7CC70B0C" w14:textId="77777777">
      <w:pPr>
        <w:rPr>
          <w:lang w:eastAsia="en-US"/>
        </w:rPr>
      </w:pPr>
    </w:p>
    <w:p w:rsidR="005F6755" w:rsidP="005F6755" w:rsidRDefault="005F6755" w14:paraId="438CF556" w14:textId="77777777">
      <w:pPr>
        <w:rPr>
          <w:rFonts w:eastAsia="Calibri" w:cs="Calibri"/>
          <w:lang w:eastAsia="en-US"/>
        </w:rPr>
      </w:pPr>
    </w:p>
    <w:p w:rsidRPr="005F6755" w:rsidR="005F6755" w:rsidP="005F6755" w:rsidRDefault="005F6755" w14:paraId="2AF97DD2" w14:textId="405CA4CD">
      <w:pPr>
        <w:tabs>
          <w:tab w:val="left" w:pos="2328"/>
        </w:tabs>
        <w:rPr>
          <w:lang w:eastAsia="en-US"/>
        </w:rPr>
      </w:pPr>
      <w:r>
        <w:rPr>
          <w:lang w:eastAsia="en-US"/>
        </w:rPr>
        <w:tab/>
      </w:r>
    </w:p>
    <w:sectPr w:rsidRPr="005F6755" w:rsidR="005F6755">
      <w:headerReference w:type="default" r:id="rId7"/>
      <w:footerReference w:type="default" r:id="rId8"/>
      <w:pgSz w:w="11900" w:h="16840" w:orient="portrait"/>
      <w:pgMar w:top="2140" w:right="900" w:bottom="280" w:left="1160" w:header="421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1675" w:rsidRDefault="00C11675" w14:paraId="79080DD4" w14:textId="77777777">
      <w:pPr>
        <w:spacing w:after="0" w:line="240" w:lineRule="auto"/>
      </w:pPr>
      <w:r>
        <w:separator/>
      </w:r>
    </w:p>
  </w:endnote>
  <w:endnote w:type="continuationSeparator" w:id="0">
    <w:p w:rsidR="00C11675" w:rsidRDefault="00C11675" w14:paraId="4C11B5A0" w14:textId="77777777">
      <w:pPr>
        <w:spacing w:after="0" w:line="240" w:lineRule="auto"/>
      </w:pPr>
      <w:r>
        <w:continuationSeparator/>
      </w:r>
    </w:p>
  </w:endnote>
  <w:endnote w:type="continuationNotice" w:id="1">
    <w:p w:rsidR="00C11675" w:rsidRDefault="00C11675" w14:paraId="454486B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(Corpo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628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209"/>
      <w:gridCol w:w="3645"/>
      <w:gridCol w:w="2774"/>
    </w:tblGrid>
    <w:tr w:rsidR="005F6755" w:rsidTr="7391D086" w14:paraId="06570718" w14:textId="77777777">
      <w:tc>
        <w:tcPr>
          <w:tcW w:w="3209" w:type="dxa"/>
          <w:tcMar/>
          <w:vAlign w:val="center"/>
        </w:tcPr>
        <w:p w:rsidR="005F6755" w:rsidP="005F6755" w:rsidRDefault="005F6755" w14:paraId="6C7908BB" w14:textId="77777777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23D7D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Documento firmato digitalmente</w:t>
          </w:r>
        </w:p>
      </w:tc>
      <w:tc>
        <w:tcPr>
          <w:tcW w:w="3645" w:type="dxa"/>
          <w:tcMar/>
          <w:vAlign w:val="center"/>
        </w:tcPr>
        <w:p w:rsidR="005F6755" w:rsidP="005F6755" w:rsidRDefault="005F6755" w14:paraId="7A50E5F7" w14:textId="77777777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23D7D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Questo documento è di proprietà ISMEA che se ne riserva tutti i diritti</w:t>
          </w:r>
        </w:p>
      </w:tc>
      <w:tc>
        <w:tcPr>
          <w:tcW w:w="2774" w:type="dxa"/>
          <w:tcMar/>
          <w:vAlign w:val="center"/>
        </w:tcPr>
        <w:p w:rsidR="005F6755" w:rsidP="005F6755" w:rsidRDefault="005F6755" w14:paraId="0C9334A3" w14:textId="77777777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</w:p>
      </w:tc>
    </w:tr>
  </w:tbl>
  <w:p w:rsidR="00363B95" w:rsidP="00374961" w:rsidRDefault="00363B95" w14:paraId="73070CCE" w14:textId="084631BF">
    <w:pPr>
      <w:pStyle w:val="Pidipagina"/>
      <w:tabs>
        <w:tab w:val="clear" w:pos="4819"/>
        <w:tab w:val="clear" w:pos="9638"/>
        <w:tab w:val="left" w:pos="42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1675" w:rsidRDefault="00C11675" w14:paraId="47126CB8" w14:textId="77777777">
      <w:pPr>
        <w:spacing w:after="0" w:line="240" w:lineRule="auto"/>
      </w:pPr>
      <w:r>
        <w:separator/>
      </w:r>
    </w:p>
  </w:footnote>
  <w:footnote w:type="continuationSeparator" w:id="0">
    <w:p w:rsidR="00C11675" w:rsidRDefault="00C11675" w14:paraId="7486EDF1" w14:textId="77777777">
      <w:pPr>
        <w:spacing w:after="0" w:line="240" w:lineRule="auto"/>
      </w:pPr>
      <w:r>
        <w:continuationSeparator/>
      </w:r>
    </w:p>
  </w:footnote>
  <w:footnote w:type="continuationNotice" w:id="1">
    <w:p w:rsidR="00C11675" w:rsidRDefault="00C11675" w14:paraId="31D4177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9639" w:type="dxa"/>
      <w:tblInd w:w="-5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5603"/>
      <w:gridCol w:w="2051"/>
    </w:tblGrid>
    <w:tr w:rsidRPr="00812FB2" w:rsidR="00363B95" w:rsidTr="00491BC0" w14:paraId="1C6CB3C7" w14:textId="77777777">
      <w:trPr>
        <w:cantSplit/>
        <w:trHeight w:val="577" w:hRule="exact"/>
      </w:trPr>
      <w:tc>
        <w:tcPr>
          <w:tcW w:w="1985" w:type="dxa"/>
          <w:vMerge w:val="restart"/>
          <w:vAlign w:val="center"/>
        </w:tcPr>
        <w:p w:rsidRPr="00A03261" w:rsidR="00363B95" w:rsidP="00363B95" w:rsidRDefault="00363B95" w14:paraId="4E1E550A" w14:textId="230C6BEA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b/>
              <w:caps/>
              <w:spacing w:val="20"/>
              <w:kern w:val="1"/>
              <w:lang w:eastAsia="ar-SA"/>
            </w:rPr>
          </w:pPr>
        </w:p>
      </w:tc>
      <w:tc>
        <w:tcPr>
          <w:tcW w:w="5603" w:type="dxa"/>
          <w:vMerge w:val="restart"/>
          <w:vAlign w:val="center"/>
        </w:tcPr>
        <w:p w:rsidRPr="00812FB2" w:rsidR="00363B95" w:rsidP="00363B95" w:rsidRDefault="00363B95" w14:paraId="7CB13479" w14:textId="77777777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Garamond" w:hAnsi="Garamond"/>
              <w:b/>
              <w:caps/>
              <w:color w:val="000000"/>
              <w:spacing w:val="20"/>
              <w:kern w:val="1"/>
              <w:lang w:eastAsia="ar-SA"/>
            </w:rPr>
          </w:pPr>
          <w:r>
            <w:rPr>
              <w:rFonts w:ascii="Garamond" w:hAnsi="Garamond"/>
              <w:b/>
              <w:caps/>
              <w:noProof/>
              <w:color w:val="000000"/>
              <w:spacing w:val="20"/>
              <w:kern w:val="1"/>
              <w:lang w:eastAsia="ar-SA"/>
            </w:rPr>
            <w:drawing>
              <wp:inline distT="0" distB="0" distL="0" distR="0" wp14:anchorId="27AA4B4D" wp14:editId="4B17910E">
                <wp:extent cx="1017905" cy="652145"/>
                <wp:effectExtent l="0" t="0" r="0" b="0"/>
                <wp:docPr id="1811770080" name="Immagine 1811770080" descr="Immagine che contiene Carattere, testo, logo, design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1770080" name="Immagine 1811770080" descr="Immagine che contiene Carattere, testo, logo, design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905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dxa"/>
          <w:vAlign w:val="center"/>
        </w:tcPr>
        <w:p w:rsidRPr="00D75E23" w:rsidR="00363B95" w:rsidP="00363B95" w:rsidRDefault="00363B95" w14:paraId="35370FFA" w14:textId="1359DD1C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</w:pPr>
          <w:r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>MODELLO ma</w:t>
          </w:r>
          <w:r w:rsidR="00E6602E"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>n</w:t>
          </w:r>
          <w:r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>leva</w:t>
          </w:r>
        </w:p>
      </w:tc>
    </w:tr>
    <w:tr w:rsidRPr="00812FB2" w:rsidR="00363B95" w:rsidTr="00491BC0" w14:paraId="3C46B072" w14:textId="77777777">
      <w:trPr>
        <w:cantSplit/>
        <w:trHeight w:val="626" w:hRule="exact"/>
      </w:trPr>
      <w:tc>
        <w:tcPr>
          <w:tcW w:w="1985" w:type="dxa"/>
          <w:vMerge/>
          <w:vAlign w:val="center"/>
        </w:tcPr>
        <w:p w:rsidRPr="00812FB2" w:rsidR="00363B95" w:rsidP="00363B95" w:rsidRDefault="00363B95" w14:paraId="1139977D" w14:textId="77777777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:rsidRPr="00812FB2" w:rsidR="00363B95" w:rsidP="00363B95" w:rsidRDefault="00363B95" w14:paraId="697540BE" w14:textId="77777777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051" w:type="dxa"/>
          <w:vAlign w:val="center"/>
        </w:tcPr>
        <w:p w:rsidRPr="00D75E23" w:rsidR="00363B95" w:rsidP="00363B95" w:rsidRDefault="00363B95" w14:paraId="5241AAEA" w14:textId="77777777">
          <w:pPr>
            <w:tabs>
              <w:tab w:val="center" w:pos="4819"/>
              <w:tab w:val="right" w:pos="9071"/>
            </w:tabs>
            <w:suppressAutoHyphens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lang w:eastAsia="ar-SA"/>
            </w:rPr>
          </w:pPr>
          <w:r w:rsidRPr="00D75E23">
            <w:rPr>
              <w:rFonts w:ascii="Arial Nova Light" w:hAnsi="Arial Nova Light"/>
              <w:color w:val="BF8F00" w:themeColor="accent4" w:themeShade="BF"/>
              <w:lang w:eastAsia="ar-SA"/>
            </w:rPr>
            <w:t xml:space="preserve">Ver. </w:t>
          </w:r>
          <w:r>
            <w:rPr>
              <w:rFonts w:ascii="Arial Nova Light" w:hAnsi="Arial Nova Light"/>
              <w:color w:val="BF8F00" w:themeColor="accent4" w:themeShade="BF"/>
              <w:lang w:eastAsia="ar-SA"/>
            </w:rPr>
            <w:t>1</w:t>
          </w:r>
        </w:p>
      </w:tc>
    </w:tr>
    <w:tr w:rsidRPr="00812FB2" w:rsidR="00363B95" w:rsidTr="00491BC0" w14:paraId="635DFC70" w14:textId="77777777">
      <w:trPr>
        <w:cantSplit/>
      </w:trPr>
      <w:tc>
        <w:tcPr>
          <w:tcW w:w="1985" w:type="dxa"/>
          <w:vMerge/>
          <w:vAlign w:val="center"/>
        </w:tcPr>
        <w:p w:rsidRPr="00812FB2" w:rsidR="00363B95" w:rsidP="00363B95" w:rsidRDefault="00363B95" w14:paraId="7EEBCC4B" w14:textId="77777777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:rsidRPr="00812FB2" w:rsidR="00363B95" w:rsidP="00363B95" w:rsidRDefault="00363B95" w14:paraId="37095301" w14:textId="77777777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051" w:type="dxa"/>
          <w:vAlign w:val="center"/>
        </w:tcPr>
        <w:p w:rsidRPr="00D75E23" w:rsidR="00363B95" w:rsidP="00363B95" w:rsidRDefault="00363B95" w14:paraId="7BC22DA5" w14:textId="77777777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</w:pPr>
          <w:r w:rsidRPr="00D75E23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 xml:space="preserve">Pag. </w:t>
          </w:r>
          <w:r w:rsidRPr="00D75E23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begin"/>
          </w:r>
          <w:r w:rsidRPr="00D75E23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instrText xml:space="preserve"> PAGE </w:instrText>
          </w:r>
          <w:r w:rsidRPr="00D75E23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separate"/>
          </w:r>
          <w:r w:rsidRPr="00D75E23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>1</w:t>
          </w:r>
          <w:r w:rsidRPr="00D75E23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end"/>
          </w:r>
        </w:p>
      </w:tc>
    </w:tr>
  </w:tbl>
  <w:p w:rsidRPr="00414E70" w:rsidR="00BC118D" w:rsidP="00414E70" w:rsidRDefault="00BC118D" w14:paraId="2B803F59" w14:textId="7D555803">
    <w:pPr>
      <w:pStyle w:val="Intestazione"/>
      <w:jc w:val="cent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pQ7ScWTC" int2:invalidationBookmarkName="" int2:hashCode="7fx734UytaL6HA" int2:id="9WayZYcP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26CB0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43BE252E"/>
    <w:multiLevelType w:val="hybridMultilevel"/>
    <w:tmpl w:val="AEA477A2"/>
    <w:lvl w:ilvl="0" w:tplc="02D861A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6" w:hanging="360"/>
      </w:pPr>
    </w:lvl>
    <w:lvl w:ilvl="2" w:tplc="0410001B" w:tentative="1">
      <w:start w:val="1"/>
      <w:numFmt w:val="lowerRoman"/>
      <w:lvlText w:val="%3."/>
      <w:lvlJc w:val="right"/>
      <w:pPr>
        <w:ind w:left="1916" w:hanging="180"/>
      </w:pPr>
    </w:lvl>
    <w:lvl w:ilvl="3" w:tplc="0410000F" w:tentative="1">
      <w:start w:val="1"/>
      <w:numFmt w:val="decimal"/>
      <w:lvlText w:val="%4."/>
      <w:lvlJc w:val="left"/>
      <w:pPr>
        <w:ind w:left="2636" w:hanging="360"/>
      </w:pPr>
    </w:lvl>
    <w:lvl w:ilvl="4" w:tplc="04100019" w:tentative="1">
      <w:start w:val="1"/>
      <w:numFmt w:val="lowerLetter"/>
      <w:lvlText w:val="%5."/>
      <w:lvlJc w:val="left"/>
      <w:pPr>
        <w:ind w:left="3356" w:hanging="360"/>
      </w:pPr>
    </w:lvl>
    <w:lvl w:ilvl="5" w:tplc="0410001B" w:tentative="1">
      <w:start w:val="1"/>
      <w:numFmt w:val="lowerRoman"/>
      <w:lvlText w:val="%6."/>
      <w:lvlJc w:val="right"/>
      <w:pPr>
        <w:ind w:left="4076" w:hanging="180"/>
      </w:pPr>
    </w:lvl>
    <w:lvl w:ilvl="6" w:tplc="0410000F" w:tentative="1">
      <w:start w:val="1"/>
      <w:numFmt w:val="decimal"/>
      <w:lvlText w:val="%7."/>
      <w:lvlJc w:val="left"/>
      <w:pPr>
        <w:ind w:left="4796" w:hanging="360"/>
      </w:pPr>
    </w:lvl>
    <w:lvl w:ilvl="7" w:tplc="04100019" w:tentative="1">
      <w:start w:val="1"/>
      <w:numFmt w:val="lowerLetter"/>
      <w:lvlText w:val="%8."/>
      <w:lvlJc w:val="left"/>
      <w:pPr>
        <w:ind w:left="5516" w:hanging="360"/>
      </w:pPr>
    </w:lvl>
    <w:lvl w:ilvl="8" w:tplc="0410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57D4227F"/>
    <w:multiLevelType w:val="hybridMultilevel"/>
    <w:tmpl w:val="7DBC3A1C"/>
    <w:lvl w:ilvl="0" w:tplc="355C6906">
      <w:numFmt w:val="bullet"/>
      <w:lvlText w:val="-"/>
      <w:lvlJc w:val="left"/>
      <w:pPr>
        <w:ind w:left="475" w:hanging="360"/>
      </w:pPr>
      <w:rPr>
        <w:rFonts w:hint="default" w:ascii="Arial Nova Light" w:hAnsi="Arial Nova Light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195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915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635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355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075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795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515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235" w:hanging="360"/>
      </w:pPr>
      <w:rPr>
        <w:rFonts w:hint="default" w:ascii="Wingdings" w:hAnsi="Wingdings"/>
      </w:rPr>
    </w:lvl>
  </w:abstractNum>
  <w:num w:numId="1" w16cid:durableId="1346204563">
    <w:abstractNumId w:val="0"/>
  </w:num>
  <w:num w:numId="2" w16cid:durableId="235169842">
    <w:abstractNumId w:val="1"/>
  </w:num>
  <w:num w:numId="3" w16cid:durableId="274288221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bordersDoNotSurroundHeader/>
  <w:bordersDoNotSurroundFooter/>
  <w:proofState w:spelling="clean" w:grammar="dirty"/>
  <w:trackRevisions w:val="false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5C"/>
    <w:rsid w:val="00006077"/>
    <w:rsid w:val="00073B4F"/>
    <w:rsid w:val="000B52C6"/>
    <w:rsid w:val="00234496"/>
    <w:rsid w:val="002415CD"/>
    <w:rsid w:val="002D7A6A"/>
    <w:rsid w:val="00340F43"/>
    <w:rsid w:val="0036053D"/>
    <w:rsid w:val="00363B95"/>
    <w:rsid w:val="00374961"/>
    <w:rsid w:val="003B7EFA"/>
    <w:rsid w:val="003F1CFB"/>
    <w:rsid w:val="003F32D5"/>
    <w:rsid w:val="00412F5B"/>
    <w:rsid w:val="00414E70"/>
    <w:rsid w:val="00431823"/>
    <w:rsid w:val="004369F0"/>
    <w:rsid w:val="00470E88"/>
    <w:rsid w:val="004C59CE"/>
    <w:rsid w:val="004F69D5"/>
    <w:rsid w:val="00540A75"/>
    <w:rsid w:val="005570D4"/>
    <w:rsid w:val="00590044"/>
    <w:rsid w:val="0059693E"/>
    <w:rsid w:val="005C5CAB"/>
    <w:rsid w:val="005F6755"/>
    <w:rsid w:val="00610D9B"/>
    <w:rsid w:val="006140CC"/>
    <w:rsid w:val="00671BB8"/>
    <w:rsid w:val="00685C12"/>
    <w:rsid w:val="006A41DF"/>
    <w:rsid w:val="007250E9"/>
    <w:rsid w:val="00732C91"/>
    <w:rsid w:val="0077526B"/>
    <w:rsid w:val="00844D5B"/>
    <w:rsid w:val="008E4557"/>
    <w:rsid w:val="008F0BA5"/>
    <w:rsid w:val="008F0F5C"/>
    <w:rsid w:val="008F5BD4"/>
    <w:rsid w:val="009418FF"/>
    <w:rsid w:val="00963458"/>
    <w:rsid w:val="009D3029"/>
    <w:rsid w:val="00A07101"/>
    <w:rsid w:val="00A15997"/>
    <w:rsid w:val="00A24A99"/>
    <w:rsid w:val="00A84E2B"/>
    <w:rsid w:val="00AA7A42"/>
    <w:rsid w:val="00BC118D"/>
    <w:rsid w:val="00BD22E3"/>
    <w:rsid w:val="00C037E0"/>
    <w:rsid w:val="00C11675"/>
    <w:rsid w:val="00C211B9"/>
    <w:rsid w:val="00C52310"/>
    <w:rsid w:val="00C5307C"/>
    <w:rsid w:val="00C97863"/>
    <w:rsid w:val="00CB3236"/>
    <w:rsid w:val="00D17645"/>
    <w:rsid w:val="00D57CBD"/>
    <w:rsid w:val="00D633CF"/>
    <w:rsid w:val="00D73E8E"/>
    <w:rsid w:val="00D7681A"/>
    <w:rsid w:val="00D81994"/>
    <w:rsid w:val="00D82CF9"/>
    <w:rsid w:val="00DA0023"/>
    <w:rsid w:val="00DA2720"/>
    <w:rsid w:val="00DC00A7"/>
    <w:rsid w:val="00DD4398"/>
    <w:rsid w:val="00E14A19"/>
    <w:rsid w:val="00E6602E"/>
    <w:rsid w:val="00ED6D30"/>
    <w:rsid w:val="00F036E2"/>
    <w:rsid w:val="00F43D09"/>
    <w:rsid w:val="00FA3C88"/>
    <w:rsid w:val="00FD5D41"/>
    <w:rsid w:val="09A49AEB"/>
    <w:rsid w:val="638C7EEF"/>
    <w:rsid w:val="7391D086"/>
    <w:rsid w:val="7A89A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EB1F8D"/>
  <w14:defaultImageDpi w14:val="0"/>
  <w15:chartTrackingRefBased/>
  <w15:docId w15:val="{A53BC8D9-526B-4499-AA40-AF092A08CD6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 w:semiHidden="1" w:unhideWhenUsed="1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styleId="Normale" w:default="1">
    <w:name w:val="Normal"/>
    <w:qFormat/>
    <w:pPr>
      <w:spacing w:after="160" w:line="259" w:lineRule="auto"/>
    </w:pPr>
    <w:rPr>
      <w:sz w:val="22"/>
      <w:szCs w:val="22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4E70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rsid w:val="00414E70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414E70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link w:val="Pidipagina"/>
    <w:uiPriority w:val="99"/>
    <w:rsid w:val="00414E70"/>
    <w:rPr>
      <w:sz w:val="22"/>
      <w:szCs w:val="22"/>
    </w:rPr>
  </w:style>
  <w:style w:type="table" w:styleId="Grigliatabella">
    <w:name w:val="Table Grid"/>
    <w:basedOn w:val="Tabellanormale"/>
    <w:uiPriority w:val="39"/>
    <w:rsid w:val="00ED6D3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F43D09"/>
    <w:pPr>
      <w:widowControl w:val="0"/>
      <w:autoSpaceDE w:val="0"/>
      <w:autoSpaceDN w:val="0"/>
      <w:spacing w:before="19" w:after="0" w:line="240" w:lineRule="auto"/>
    </w:pPr>
    <w:rPr>
      <w:rFonts w:eastAsia="Calibri" w:cs="Calibri"/>
      <w:lang w:eastAsia="en-US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F43D09"/>
    <w:rPr>
      <w:rFonts w:eastAsia="Calibri" w:cs="Calibri"/>
      <w:sz w:val="22"/>
      <w:szCs w:val="22"/>
      <w:lang w:eastAsia="en-US"/>
    </w:rPr>
  </w:style>
  <w:style w:type="paragraph" w:styleId="Titolo">
    <w:name w:val="Title"/>
    <w:basedOn w:val="Normale"/>
    <w:link w:val="TitoloCarattere"/>
    <w:uiPriority w:val="10"/>
    <w:qFormat/>
    <w:rsid w:val="00F43D09"/>
    <w:pPr>
      <w:widowControl w:val="0"/>
      <w:autoSpaceDE w:val="0"/>
      <w:autoSpaceDN w:val="0"/>
      <w:spacing w:before="155" w:after="0" w:line="240" w:lineRule="auto"/>
      <w:ind w:right="285"/>
      <w:jc w:val="center"/>
    </w:pPr>
    <w:rPr>
      <w:rFonts w:eastAsia="Calibri" w:cs="Calibri"/>
      <w:b/>
      <w:bCs/>
      <w:lang w:eastAsia="en-US"/>
    </w:rPr>
  </w:style>
  <w:style w:type="character" w:styleId="TitoloCarattere" w:customStyle="1">
    <w:name w:val="Titolo Carattere"/>
    <w:basedOn w:val="Carpredefinitoparagrafo"/>
    <w:link w:val="Titolo"/>
    <w:uiPriority w:val="10"/>
    <w:rsid w:val="00F43D09"/>
    <w:rPr>
      <w:rFonts w:eastAsia="Calibri" w:cs="Calibri"/>
      <w:b/>
      <w:bCs/>
      <w:sz w:val="22"/>
      <w:szCs w:val="22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F43D09"/>
    <w:pPr>
      <w:widowControl w:val="0"/>
      <w:autoSpaceDE w:val="0"/>
      <w:autoSpaceDN w:val="0"/>
      <w:spacing w:before="37" w:after="0" w:line="240" w:lineRule="auto"/>
      <w:ind w:left="836" w:hanging="361"/>
    </w:pPr>
    <w:rPr>
      <w:rFonts w:eastAsia="Calibri" w:cs="Calibri"/>
      <w:lang w:eastAsia="en-US"/>
    </w:rPr>
  </w:style>
  <w:style w:type="character" w:styleId="ParagrafoelencoCarattere" w:customStyle="1">
    <w:name w:val="Paragrafo elenco Carattere"/>
    <w:link w:val="Paragrafoelenco"/>
    <w:uiPriority w:val="34"/>
    <w:locked/>
    <w:rsid w:val="00F43D09"/>
    <w:rPr>
      <w:rFonts w:eastAsia="Calibri" w:cs="Calibri"/>
      <w:sz w:val="22"/>
      <w:szCs w:val="22"/>
      <w:lang w:eastAsia="en-US"/>
    </w:rPr>
  </w:style>
  <w:style w:type="character" w:styleId="normaltextrun" w:customStyle="1">
    <w:name w:val="normaltextrun"/>
    <w:basedOn w:val="Carpredefinitoparagrafo"/>
    <w:rsid w:val="0036053D"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997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A15997"/>
  </w:style>
  <w:style w:type="character" w:styleId="Rimandocommento">
    <w:name w:val="annotation reference"/>
    <w:basedOn w:val="Carpredefinitoparagrafo"/>
    <w:uiPriority w:val="99"/>
    <w:rsid w:val="00A15997"/>
    <w:rPr>
      <w:rFonts w:cs="Times New Roman"/>
      <w:sz w:val="16"/>
    </w:rPr>
  </w:style>
  <w:style w:type="character" w:styleId="Menzione">
    <w:name w:val="Mention"/>
    <w:basedOn w:val="Carpredefinitoparagrafo"/>
    <w:uiPriority w:val="99"/>
    <w:rsid w:val="00A1599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3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microsoft.com/office/2020/10/relationships/intelligence" Target="intelligence2.xml" Id="R11b88bacc18f400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Dichiarazione sostitutiva certificato carichi pendenti</dc:title>
  <dc:subject/>
  <dc:creator>mb.mencacci</dc:creator>
  <keywords/>
  <dc:description>DocumentCreationInfo</dc:description>
  <lastModifiedBy>Duccio Massella Ducci Teri</lastModifiedBy>
  <revision>38</revision>
  <dcterms:created xsi:type="dcterms:W3CDTF">2023-10-16T11:46:00.0000000Z</dcterms:created>
  <dcterms:modified xsi:type="dcterms:W3CDTF">2024-10-23T14:24:34.0344257Z</dcterms:modified>
</coreProperties>
</file>